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666C" w14:textId="0F71F843" w:rsidR="007764CD" w:rsidRDefault="007764CD" w:rsidP="007764CD">
      <w:pPr>
        <w:pStyle w:val="Footer"/>
        <w:ind w:hanging="567"/>
        <w:rPr>
          <w:noProof/>
          <w:sz w:val="32"/>
          <w:szCs w:val="32"/>
          <w:lang w:eastAsia="en-GB"/>
        </w:rPr>
      </w:pPr>
      <w:r w:rsidRPr="008F615F">
        <w:rPr>
          <w:noProof/>
          <w:sz w:val="32"/>
          <w:szCs w:val="32"/>
          <w:lang w:eastAsia="en-GB"/>
        </w:rPr>
        <w:drawing>
          <wp:inline distT="0" distB="0" distL="0" distR="0" wp14:anchorId="27AB08C4" wp14:editId="1015C715">
            <wp:extent cx="1749600" cy="1018800"/>
            <wp:effectExtent l="0" t="0" r="3175" b="0"/>
            <wp:docPr id="1" name="Picture 1" descr="C:\Users\User\Downloads\Stamford u3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tamford u3a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0" cy="10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Travel Group  </w:t>
      </w:r>
      <w:r w:rsidR="001F595A">
        <w:rPr>
          <w:sz w:val="48"/>
          <w:szCs w:val="48"/>
        </w:rPr>
        <w:t xml:space="preserve">       </w:t>
      </w:r>
      <w:r>
        <w:rPr>
          <w:sz w:val="48"/>
          <w:szCs w:val="48"/>
        </w:rPr>
        <w:t xml:space="preserve"> </w:t>
      </w:r>
      <w:r>
        <w:rPr>
          <w:noProof/>
          <w:sz w:val="32"/>
          <w:szCs w:val="32"/>
          <w:lang w:eastAsia="en-GB"/>
        </w:rPr>
        <w:drawing>
          <wp:inline distT="0" distB="0" distL="0" distR="0" wp14:anchorId="191DF632" wp14:editId="6DBCA295">
            <wp:extent cx="2463141" cy="16400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00px-Bells_Coaches_coach_(NJ53_AAE),_Felixstowe,_1_May_2011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59" cy="165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C103" w14:textId="1EE5F408" w:rsidR="007764CD" w:rsidRDefault="007764CD" w:rsidP="007764CD">
      <w:pPr>
        <w:pStyle w:val="Foo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</w:t>
      </w:r>
      <w:r>
        <w:rPr>
          <w:sz w:val="28"/>
          <w:szCs w:val="28"/>
        </w:rPr>
        <w:t>Roland Higgins, 5 Roman Mill Gardens, Stamford PE9 1GB</w:t>
      </w:r>
    </w:p>
    <w:p w14:paraId="4C886582" w14:textId="77777777" w:rsidR="007764CD" w:rsidRPr="00811BAD" w:rsidRDefault="007764CD" w:rsidP="007764CD">
      <w:pPr>
        <w:pStyle w:val="Foot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Mobile: 07903 420154       Email </w:t>
      </w:r>
      <w:r>
        <w:rPr>
          <w:color w:val="5B9BD5" w:themeColor="accent5"/>
          <w:sz w:val="28"/>
          <w:szCs w:val="28"/>
        </w:rPr>
        <w:t>vjrmhiggins@hotmail.com</w:t>
      </w:r>
    </w:p>
    <w:p w14:paraId="023750DF" w14:textId="4AE51F53" w:rsidR="00D85911" w:rsidRDefault="00D85911" w:rsidP="00E24E03">
      <w:pPr>
        <w:spacing w:after="0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Belvoir Castle &amp; Gardens 11</w:t>
      </w:r>
      <w:r w:rsidRPr="00D85911">
        <w:rPr>
          <w:b/>
          <w:bCs/>
          <w:sz w:val="40"/>
          <w:szCs w:val="40"/>
          <w:vertAlign w:val="superscript"/>
        </w:rPr>
        <w:t>th</w:t>
      </w:r>
      <w:r>
        <w:rPr>
          <w:b/>
          <w:bCs/>
          <w:sz w:val="40"/>
          <w:szCs w:val="40"/>
        </w:rPr>
        <w:t xml:space="preserve"> June </w:t>
      </w:r>
      <w:r w:rsidR="00837B9F">
        <w:rPr>
          <w:rFonts w:ascii="Calibri" w:eastAsia="Calibri" w:hAnsi="Calibri" w:cs="Calibri"/>
          <w:b/>
          <w:bCs/>
          <w:sz w:val="40"/>
          <w:szCs w:val="40"/>
        </w:rPr>
        <w:t>2025 - £</w:t>
      </w:r>
      <w:r>
        <w:rPr>
          <w:rFonts w:ascii="Calibri" w:eastAsia="Calibri" w:hAnsi="Calibri" w:cs="Calibri"/>
          <w:b/>
          <w:bCs/>
          <w:sz w:val="40"/>
          <w:szCs w:val="40"/>
        </w:rPr>
        <w:t>43.00</w:t>
      </w:r>
      <w:r w:rsidR="00837B9F">
        <w:rPr>
          <w:rFonts w:ascii="Calibri" w:eastAsia="Calibri" w:hAnsi="Calibri" w:cs="Calibri"/>
          <w:b/>
          <w:bCs/>
          <w:sz w:val="40"/>
          <w:szCs w:val="40"/>
        </w:rPr>
        <w:t>*</w:t>
      </w:r>
    </w:p>
    <w:p w14:paraId="1E213F69" w14:textId="52EF9036" w:rsidR="007764CD" w:rsidRDefault="00D85911" w:rsidP="00E24E03">
      <w:pPr>
        <w:pStyle w:val="ListParagraph"/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*</w:t>
      </w:r>
      <w:r w:rsidRPr="00D85911">
        <w:rPr>
          <w:rFonts w:ascii="Calibri" w:eastAsia="Calibri" w:hAnsi="Calibri" w:cs="Calibri"/>
          <w:b/>
          <w:bCs/>
          <w:sz w:val="28"/>
          <w:szCs w:val="28"/>
        </w:rPr>
        <w:t>Includes</w:t>
      </w:r>
      <w:r w:rsidR="000968BF">
        <w:rPr>
          <w:rFonts w:ascii="Calibri" w:eastAsia="Calibri" w:hAnsi="Calibri" w:cs="Calibri"/>
          <w:b/>
          <w:bCs/>
          <w:sz w:val="28"/>
          <w:szCs w:val="28"/>
        </w:rPr>
        <w:t xml:space="preserve"> Castle &amp; Gardens</w:t>
      </w:r>
      <w:r w:rsidR="00837B9F" w:rsidRPr="00D85911">
        <w:rPr>
          <w:rFonts w:ascii="Calibri" w:eastAsia="Calibri" w:hAnsi="Calibri" w:cs="Calibri"/>
          <w:b/>
          <w:bCs/>
          <w:sz w:val="28"/>
          <w:szCs w:val="28"/>
        </w:rPr>
        <w:t xml:space="preserve"> admission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and tour</w:t>
      </w:r>
      <w:r w:rsidR="000968BF">
        <w:rPr>
          <w:rFonts w:ascii="Calibri" w:eastAsia="Calibri" w:hAnsi="Calibri" w:cs="Calibri"/>
          <w:b/>
          <w:bCs/>
          <w:sz w:val="28"/>
          <w:szCs w:val="28"/>
        </w:rPr>
        <w:t xml:space="preserve"> (</w:t>
      </w:r>
      <w:r w:rsidR="00CF5B86">
        <w:rPr>
          <w:rFonts w:ascii="Calibri" w:eastAsia="Calibri" w:hAnsi="Calibri" w:cs="Calibri"/>
          <w:b/>
          <w:bCs/>
          <w:sz w:val="28"/>
          <w:szCs w:val="28"/>
        </w:rPr>
        <w:t>n</w:t>
      </w:r>
      <w:r w:rsidR="000968BF">
        <w:rPr>
          <w:rFonts w:ascii="Calibri" w:eastAsia="Calibri" w:hAnsi="Calibri" w:cs="Calibri"/>
          <w:b/>
          <w:bCs/>
          <w:sz w:val="28"/>
          <w:szCs w:val="28"/>
        </w:rPr>
        <w:t>ormally costing £29)</w:t>
      </w:r>
    </w:p>
    <w:p w14:paraId="5A2E514C" w14:textId="6085F651" w:rsidR="000968BF" w:rsidRDefault="00CF5B86" w:rsidP="00E24E03">
      <w:pPr>
        <w:pStyle w:val="ListParagraph"/>
        <w:spacing w:after="0"/>
        <w:ind w:left="0"/>
        <w:rPr>
          <w:rFonts w:ascii="Calibri" w:eastAsia="Calibri" w:hAnsi="Calibri" w:cs="Calibri"/>
          <w:b/>
          <w:bCs/>
          <w:sz w:val="28"/>
          <w:szCs w:val="28"/>
        </w:rPr>
      </w:pPr>
      <w:r w:rsidRPr="000968BF"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2541428" wp14:editId="36EF7BA4">
            <wp:simplePos x="0" y="0"/>
            <wp:positionH relativeFrom="column">
              <wp:posOffset>-473213</wp:posOffset>
            </wp:positionH>
            <wp:positionV relativeFrom="paragraph">
              <wp:posOffset>529342</wp:posOffset>
            </wp:positionV>
            <wp:extent cx="3696970" cy="1720850"/>
            <wp:effectExtent l="0" t="0" r="0" b="0"/>
            <wp:wrapSquare wrapText="bothSides"/>
            <wp:docPr id="5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6" t="10206" r="8029" b="5495"/>
                    <a:stretch/>
                  </pic:blipFill>
                  <pic:spPr bwMode="auto">
                    <a:xfrm>
                      <a:off x="0" y="0"/>
                      <a:ext cx="369697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8BF">
        <w:rPr>
          <w:rFonts w:ascii="Calibri" w:eastAsia="Calibri" w:hAnsi="Calibri" w:cs="Calibri"/>
          <w:sz w:val="28"/>
          <w:szCs w:val="28"/>
        </w:rPr>
        <w:t xml:space="preserve">This trip is to a famous destination which is almost local and yet is </w:t>
      </w:r>
      <w:r w:rsidR="006C3AB7">
        <w:rPr>
          <w:rFonts w:ascii="Calibri" w:eastAsia="Calibri" w:hAnsi="Calibri" w:cs="Calibri"/>
          <w:sz w:val="28"/>
          <w:szCs w:val="28"/>
        </w:rPr>
        <w:t xml:space="preserve">tantalisingly hard to reach. Belvoir Castle has been the backdrop to so many films and dramas including </w:t>
      </w:r>
      <w:r w:rsidR="006C3AB7" w:rsidRPr="006C3AB7">
        <w:rPr>
          <w:rFonts w:ascii="Calibri" w:eastAsia="Calibri" w:hAnsi="Calibri" w:cs="Calibri"/>
          <w:sz w:val="28"/>
          <w:szCs w:val="28"/>
        </w:rPr>
        <w:t>The Crown</w:t>
      </w:r>
      <w:r w:rsidR="006C3AB7">
        <w:rPr>
          <w:rFonts w:ascii="Calibri" w:eastAsia="Calibri" w:hAnsi="Calibri" w:cs="Calibri"/>
          <w:sz w:val="28"/>
          <w:szCs w:val="28"/>
        </w:rPr>
        <w:t>,</w:t>
      </w:r>
      <w:r w:rsidR="006C3AB7" w:rsidRPr="006C3AB7">
        <w:rPr>
          <w:rFonts w:ascii="Calibri" w:eastAsia="Calibri" w:hAnsi="Calibri" w:cs="Calibri"/>
          <w:sz w:val="28"/>
          <w:szCs w:val="28"/>
        </w:rPr>
        <w:t xml:space="preserve"> The Young Victoria and Victoria &amp; Abdul</w:t>
      </w:r>
      <w:r w:rsidR="006C3AB7">
        <w:rPr>
          <w:rFonts w:ascii="Calibri" w:eastAsia="Calibri" w:hAnsi="Calibri" w:cs="Calibri"/>
          <w:sz w:val="28"/>
          <w:szCs w:val="28"/>
        </w:rPr>
        <w:t xml:space="preserve">.  We have booked tours so you get the best </w:t>
      </w:r>
      <w:r w:rsidR="00E24E03">
        <w:rPr>
          <w:rFonts w:ascii="Calibri" w:eastAsia="Calibri" w:hAnsi="Calibri" w:cs="Calibri"/>
          <w:sz w:val="28"/>
          <w:szCs w:val="28"/>
        </w:rPr>
        <w:t>information</w:t>
      </w:r>
      <w:r w:rsidR="006C3AB7">
        <w:rPr>
          <w:rFonts w:ascii="Calibri" w:eastAsia="Calibri" w:hAnsi="Calibri" w:cs="Calibri"/>
          <w:sz w:val="28"/>
          <w:szCs w:val="28"/>
        </w:rPr>
        <w:t xml:space="preserve"> and stories about t</w:t>
      </w:r>
      <w:r w:rsidR="000968BF" w:rsidRPr="000968BF">
        <w:rPr>
          <w:rFonts w:ascii="Calibri" w:eastAsia="Calibri" w:hAnsi="Calibri" w:cs="Calibri"/>
          <w:sz w:val="28"/>
          <w:szCs w:val="28"/>
        </w:rPr>
        <w:t>he magnificent State Rooms</w:t>
      </w:r>
      <w:r w:rsidR="006C3AB7">
        <w:rPr>
          <w:rFonts w:ascii="Calibri" w:eastAsia="Calibri" w:hAnsi="Calibri" w:cs="Calibri"/>
          <w:sz w:val="28"/>
          <w:szCs w:val="28"/>
        </w:rPr>
        <w:t xml:space="preserve">. </w:t>
      </w:r>
      <w:r>
        <w:rPr>
          <w:rFonts w:ascii="Calibri" w:eastAsia="Calibri" w:hAnsi="Calibri" w:cs="Calibri"/>
          <w:sz w:val="28"/>
          <w:szCs w:val="28"/>
        </w:rPr>
        <w:t>The guides will talk about</w:t>
      </w:r>
      <w:r w:rsidR="006C3AB7">
        <w:rPr>
          <w:rFonts w:ascii="Calibri" w:eastAsia="Calibri" w:hAnsi="Calibri" w:cs="Calibri"/>
          <w:sz w:val="28"/>
          <w:szCs w:val="28"/>
        </w:rPr>
        <w:t xml:space="preserve"> the </w:t>
      </w:r>
      <w:r w:rsidR="000968BF" w:rsidRPr="000968BF">
        <w:rPr>
          <w:rFonts w:ascii="Calibri" w:eastAsia="Calibri" w:hAnsi="Calibri" w:cs="Calibri"/>
          <w:sz w:val="28"/>
          <w:szCs w:val="28"/>
        </w:rPr>
        <w:t xml:space="preserve">centuries of history, art, and royal heritage </w:t>
      </w:r>
      <w:r w:rsidR="006C3AB7">
        <w:rPr>
          <w:rFonts w:ascii="Calibri" w:eastAsia="Calibri" w:hAnsi="Calibri" w:cs="Calibri"/>
          <w:sz w:val="28"/>
          <w:szCs w:val="28"/>
        </w:rPr>
        <w:t xml:space="preserve">which </w:t>
      </w:r>
      <w:r w:rsidR="000968BF" w:rsidRPr="000968BF">
        <w:rPr>
          <w:rFonts w:ascii="Calibri" w:eastAsia="Calibri" w:hAnsi="Calibri" w:cs="Calibri"/>
          <w:sz w:val="28"/>
          <w:szCs w:val="28"/>
        </w:rPr>
        <w:t>come together in stunning architectural and decorative</w:t>
      </w:r>
      <w:r w:rsidR="006C3AB7">
        <w:rPr>
          <w:rFonts w:ascii="Calibri" w:eastAsia="Calibri" w:hAnsi="Calibri" w:cs="Calibri"/>
          <w:sz w:val="28"/>
          <w:szCs w:val="28"/>
        </w:rPr>
        <w:t xml:space="preserve"> displays.</w:t>
      </w:r>
      <w:r w:rsidR="00E24E03">
        <w:rPr>
          <w:rFonts w:ascii="Calibri" w:eastAsia="Calibri" w:hAnsi="Calibri" w:cs="Calibri"/>
          <w:sz w:val="28"/>
          <w:szCs w:val="28"/>
        </w:rPr>
        <w:t xml:space="preserve"> </w:t>
      </w:r>
      <w:r w:rsidR="000968BF" w:rsidRPr="000968BF">
        <w:rPr>
          <w:rFonts w:ascii="Calibri" w:eastAsia="Calibri" w:hAnsi="Calibri" w:cs="Calibri"/>
          <w:sz w:val="28"/>
          <w:szCs w:val="28"/>
        </w:rPr>
        <w:t>The Castle houses an impressive collection of artworks, including paintings by renowned artists</w:t>
      </w:r>
      <w:r w:rsidR="006C3AB7">
        <w:rPr>
          <w:rFonts w:ascii="Calibri" w:eastAsia="Calibri" w:hAnsi="Calibri" w:cs="Calibri"/>
          <w:sz w:val="28"/>
          <w:szCs w:val="28"/>
        </w:rPr>
        <w:t>. The rooms have</w:t>
      </w:r>
      <w:r w:rsidR="000968BF" w:rsidRPr="000968BF">
        <w:rPr>
          <w:rFonts w:ascii="Calibri" w:eastAsia="Calibri" w:hAnsi="Calibri" w:cs="Calibri"/>
          <w:sz w:val="28"/>
          <w:szCs w:val="28"/>
        </w:rPr>
        <w:t xml:space="preserve"> historic furniture, and priceless artifacts that tell the story of British aristocratic life through the centuries.</w:t>
      </w:r>
    </w:p>
    <w:p w14:paraId="122A0F28" w14:textId="5495A467" w:rsidR="00CF5B86" w:rsidRDefault="00E24E03" w:rsidP="006C3AB7">
      <w:pPr>
        <w:spacing w:after="0"/>
        <w:rPr>
          <w:rFonts w:ascii="Calibri" w:eastAsia="Calibri" w:hAnsi="Calibri" w:cs="Calibri"/>
          <w:sz w:val="28"/>
          <w:szCs w:val="28"/>
        </w:rPr>
      </w:pPr>
      <w:r w:rsidRPr="00CF5B86">
        <w:rPr>
          <w:noProof/>
        </w:rPr>
        <w:drawing>
          <wp:anchor distT="0" distB="0" distL="114300" distR="114300" simplePos="0" relativeHeight="251660288" behindDoc="0" locked="0" layoutInCell="1" allowOverlap="1" wp14:anchorId="51440A45" wp14:editId="7A65192A">
            <wp:simplePos x="0" y="0"/>
            <wp:positionH relativeFrom="column">
              <wp:posOffset>3445897</wp:posOffset>
            </wp:positionH>
            <wp:positionV relativeFrom="paragraph">
              <wp:posOffset>23357</wp:posOffset>
            </wp:positionV>
            <wp:extent cx="2623820" cy="1430655"/>
            <wp:effectExtent l="0" t="0" r="5080" b="0"/>
            <wp:wrapSquare wrapText="bothSides"/>
            <wp:docPr id="1782451733" name="Picture 2" descr="Gardens &amp; Play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rdens &amp; Play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AB7" w:rsidRPr="00CF5B86">
        <w:rPr>
          <w:rFonts w:ascii="Calibri" w:eastAsia="Calibri" w:hAnsi="Calibri" w:cs="Calibri"/>
          <w:sz w:val="28"/>
          <w:szCs w:val="28"/>
        </w:rPr>
        <w:t xml:space="preserve">You will also have ample time to visit the beautiful gardens </w:t>
      </w:r>
      <w:r w:rsidR="00CF5B86" w:rsidRPr="00CF5B86">
        <w:rPr>
          <w:rFonts w:ascii="Calibri" w:eastAsia="Calibri" w:hAnsi="Calibri" w:cs="Calibri"/>
          <w:sz w:val="28"/>
          <w:szCs w:val="28"/>
        </w:rPr>
        <w:t>which include</w:t>
      </w:r>
      <w:r w:rsidR="00CF5B86" w:rsidRPr="00CF5B86">
        <w:rPr>
          <w:rFonts w:ascii="Calibri" w:eastAsia="Calibri" w:hAnsi="Calibri" w:cs="Calibri"/>
          <w:sz w:val="28"/>
          <w:szCs w:val="28"/>
        </w:rPr>
        <w:t xml:space="preserve"> formal gardens </w:t>
      </w:r>
      <w:r w:rsidR="00CF5B86" w:rsidRPr="00CF5B86">
        <w:rPr>
          <w:rFonts w:ascii="Calibri" w:eastAsia="Calibri" w:hAnsi="Calibri" w:cs="Calibri"/>
          <w:sz w:val="28"/>
          <w:szCs w:val="28"/>
        </w:rPr>
        <w:t xml:space="preserve">and </w:t>
      </w:r>
      <w:r w:rsidR="00CF5B86" w:rsidRPr="00CF5B86">
        <w:rPr>
          <w:rFonts w:ascii="Calibri" w:eastAsia="Calibri" w:hAnsi="Calibri" w:cs="Calibri"/>
          <w:sz w:val="28"/>
          <w:szCs w:val="28"/>
        </w:rPr>
        <w:t>woodland walks</w:t>
      </w:r>
      <w:r w:rsidR="00CF5B86" w:rsidRPr="00CF5B86">
        <w:rPr>
          <w:rFonts w:ascii="Calibri" w:eastAsia="Calibri" w:hAnsi="Calibri" w:cs="Calibri"/>
          <w:sz w:val="28"/>
          <w:szCs w:val="28"/>
        </w:rPr>
        <w:t xml:space="preserve">. You can also visit the retail village </w:t>
      </w:r>
      <w:r w:rsidR="00CF5B86" w:rsidRPr="00CF5B86">
        <w:rPr>
          <w:rFonts w:ascii="Calibri" w:eastAsia="Calibri" w:hAnsi="Calibri" w:cs="Calibri"/>
          <w:sz w:val="28"/>
          <w:szCs w:val="28"/>
        </w:rPr>
        <w:t>offering everything from fresh local produce to luxury fashion, homewares, and garden essentials.</w:t>
      </w:r>
    </w:p>
    <w:p w14:paraId="609FC271" w14:textId="77777777" w:rsidR="00E24E03" w:rsidRPr="00CF5B86" w:rsidRDefault="00E24E03" w:rsidP="006C3AB7">
      <w:pPr>
        <w:spacing w:after="0"/>
        <w:rPr>
          <w:rFonts w:ascii="Calibri" w:eastAsia="Calibri" w:hAnsi="Calibri" w:cs="Calibri"/>
          <w:sz w:val="28"/>
          <w:szCs w:val="28"/>
        </w:rPr>
      </w:pPr>
    </w:p>
    <w:p w14:paraId="0A415704" w14:textId="77777777" w:rsidR="007372AE" w:rsidRDefault="007372AE" w:rsidP="007372AE">
      <w:pPr>
        <w:rPr>
          <w:sz w:val="24"/>
          <w:szCs w:val="24"/>
        </w:rPr>
      </w:pPr>
      <w:r>
        <w:rPr>
          <w:sz w:val="24"/>
          <w:szCs w:val="24"/>
        </w:rPr>
        <w:sym w:font="Wingdings" w:char="F022"/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07B3E8AF" w14:textId="77777777" w:rsidR="007372AE" w:rsidRDefault="007372AE" w:rsidP="007372AE">
      <w:pPr>
        <w:rPr>
          <w:sz w:val="24"/>
          <w:szCs w:val="24"/>
        </w:rPr>
      </w:pPr>
      <w:r>
        <w:rPr>
          <w:sz w:val="24"/>
          <w:szCs w:val="24"/>
        </w:rPr>
        <w:t>Name(s) please give name of each passenger you are booking for ………………………………………………</w:t>
      </w:r>
      <w:proofErr w:type="gramStart"/>
      <w:r>
        <w:rPr>
          <w:sz w:val="24"/>
          <w:szCs w:val="24"/>
        </w:rPr>
        <w:t xml:space="preserve"> ..</w:t>
      </w:r>
      <w:proofErr w:type="gramEnd"/>
    </w:p>
    <w:p w14:paraId="1BF225D8" w14:textId="77777777" w:rsidR="007372AE" w:rsidRDefault="007372AE" w:rsidP="007372AE">
      <w:pPr>
        <w:rPr>
          <w:sz w:val="24"/>
          <w:szCs w:val="24"/>
        </w:rPr>
      </w:pPr>
      <w:r>
        <w:rPr>
          <w:sz w:val="24"/>
          <w:szCs w:val="24"/>
        </w:rPr>
        <w:t xml:space="preserve"> …………………………..  Phone no……………………………………… Email ……………………………………………………….</w:t>
      </w:r>
    </w:p>
    <w:p w14:paraId="793CB0AA" w14:textId="2543B74E" w:rsidR="007764CD" w:rsidRPr="00FE4690" w:rsidRDefault="007372AE" w:rsidP="007372AE">
      <w:pPr>
        <w:rPr>
          <w:sz w:val="24"/>
          <w:szCs w:val="24"/>
        </w:rPr>
      </w:pPr>
      <w:r>
        <w:rPr>
          <w:sz w:val="24"/>
          <w:szCs w:val="24"/>
        </w:rPr>
        <w:t>I/We enclose a cheque payable to Stamford u3a for £</w:t>
      </w:r>
      <w:r w:rsidR="00E24E03">
        <w:rPr>
          <w:sz w:val="24"/>
          <w:szCs w:val="24"/>
        </w:rPr>
        <w:t>43.00</w:t>
      </w:r>
      <w:r>
        <w:rPr>
          <w:sz w:val="24"/>
          <w:szCs w:val="24"/>
        </w:rPr>
        <w:t xml:space="preserve"> or a direct credit will be made to Stamford u3a’s account no. 00655135 at Lloyds Bank, Sort Code 30-98-02, stating name and reference</w:t>
      </w:r>
      <w:r w:rsidR="00E24E03">
        <w:rPr>
          <w:sz w:val="24"/>
          <w:szCs w:val="24"/>
        </w:rPr>
        <w:t xml:space="preserve"> Belvoir</w:t>
      </w:r>
      <w:r>
        <w:rPr>
          <w:sz w:val="24"/>
          <w:szCs w:val="24"/>
        </w:rPr>
        <w:t xml:space="preserve"> (e.g. Roland would use </w:t>
      </w:r>
      <w:r w:rsidR="00586DC9">
        <w:rPr>
          <w:sz w:val="24"/>
          <w:szCs w:val="24"/>
        </w:rPr>
        <w:t>H</w:t>
      </w:r>
      <w:r>
        <w:rPr>
          <w:sz w:val="24"/>
          <w:szCs w:val="24"/>
        </w:rPr>
        <w:t>iggins</w:t>
      </w:r>
      <w:r w:rsidR="00E24E03">
        <w:rPr>
          <w:sz w:val="24"/>
          <w:szCs w:val="24"/>
        </w:rPr>
        <w:t>belvoir</w:t>
      </w:r>
      <w:r>
        <w:rPr>
          <w:sz w:val="24"/>
          <w:szCs w:val="24"/>
        </w:rPr>
        <w:t>), or contactless card payment at meetings. I/We wish to be picked up at:  □ Stamford Bus Station (0</w:t>
      </w:r>
      <w:r w:rsidR="00586DC9">
        <w:rPr>
          <w:sz w:val="24"/>
          <w:szCs w:val="24"/>
        </w:rPr>
        <w:t>9.00</w:t>
      </w:r>
      <w:r>
        <w:rPr>
          <w:sz w:val="24"/>
          <w:szCs w:val="24"/>
        </w:rPr>
        <w:t>)      □ The Danish Invader (0</w:t>
      </w:r>
      <w:r w:rsidR="00586DC9">
        <w:rPr>
          <w:sz w:val="24"/>
          <w:szCs w:val="24"/>
        </w:rPr>
        <w:t>9.15</w:t>
      </w:r>
      <w:r>
        <w:rPr>
          <w:sz w:val="24"/>
          <w:szCs w:val="24"/>
        </w:rPr>
        <w:t>)</w:t>
      </w:r>
    </w:p>
    <w:sectPr w:rsidR="007764CD" w:rsidRPr="00FE4690" w:rsidSect="00586DC9">
      <w:footerReference w:type="default" r:id="rId11"/>
      <w:pgSz w:w="11906" w:h="16838"/>
      <w:pgMar w:top="568" w:right="991" w:bottom="1560" w:left="1134" w:header="568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84FEE" w14:textId="77777777" w:rsidR="004E43F8" w:rsidRDefault="004E43F8" w:rsidP="008B0C6A">
      <w:pPr>
        <w:spacing w:after="0" w:line="240" w:lineRule="auto"/>
      </w:pPr>
      <w:r>
        <w:separator/>
      </w:r>
    </w:p>
  </w:endnote>
  <w:endnote w:type="continuationSeparator" w:id="0">
    <w:p w14:paraId="7D7779EE" w14:textId="77777777" w:rsidR="004E43F8" w:rsidRDefault="004E43F8" w:rsidP="008B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49F3" w14:textId="38BC7734" w:rsidR="00E009B5" w:rsidRDefault="00E009B5">
    <w:pPr>
      <w:pStyle w:val="Footer"/>
    </w:pPr>
    <w:r>
      <w:rPr>
        <w:sz w:val="24"/>
        <w:szCs w:val="24"/>
      </w:rPr>
      <w:t>Please return this section to Roland at the address above, or at a Monthly Meeting.  Payment by</w:t>
    </w:r>
    <w:r w:rsidR="00E24E03">
      <w:rPr>
        <w:sz w:val="24"/>
        <w:szCs w:val="24"/>
      </w:rPr>
      <w:t xml:space="preserve"> 4</w:t>
    </w:r>
    <w:r w:rsidR="00E24E03" w:rsidRPr="00E24E03">
      <w:rPr>
        <w:sz w:val="24"/>
        <w:szCs w:val="24"/>
        <w:vertAlign w:val="superscript"/>
      </w:rPr>
      <w:t>th</w:t>
    </w:r>
    <w:r w:rsidR="00E24E03">
      <w:rPr>
        <w:sz w:val="24"/>
        <w:szCs w:val="24"/>
      </w:rPr>
      <w:t xml:space="preserve"> June </w:t>
    </w:r>
    <w:r w:rsidR="00586DC9">
      <w:rPr>
        <w:sz w:val="24"/>
        <w:szCs w:val="24"/>
      </w:rPr>
      <w:t>2025 (u3a Monthly Meeting – Monday</w:t>
    </w:r>
    <w:r w:rsidR="00E24E03">
      <w:rPr>
        <w:sz w:val="24"/>
        <w:szCs w:val="24"/>
      </w:rPr>
      <w:t xml:space="preserve"> 2</w:t>
    </w:r>
    <w:r w:rsidR="00E24E03" w:rsidRPr="00E24E03">
      <w:rPr>
        <w:sz w:val="24"/>
        <w:szCs w:val="24"/>
        <w:vertAlign w:val="superscript"/>
      </w:rPr>
      <w:t>nd</w:t>
    </w:r>
    <w:r w:rsidR="00E24E03">
      <w:rPr>
        <w:sz w:val="24"/>
        <w:szCs w:val="24"/>
      </w:rPr>
      <w:t xml:space="preserve"> June</w:t>
    </w:r>
    <w:r w:rsidR="00586DC9">
      <w:rPr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88AC" w14:textId="77777777" w:rsidR="004E43F8" w:rsidRDefault="004E43F8" w:rsidP="008B0C6A">
      <w:pPr>
        <w:spacing w:after="0" w:line="240" w:lineRule="auto"/>
      </w:pPr>
      <w:r>
        <w:separator/>
      </w:r>
    </w:p>
  </w:footnote>
  <w:footnote w:type="continuationSeparator" w:id="0">
    <w:p w14:paraId="06BBDF48" w14:textId="77777777" w:rsidR="004E43F8" w:rsidRDefault="004E43F8" w:rsidP="008B0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3111B"/>
    <w:multiLevelType w:val="hybridMultilevel"/>
    <w:tmpl w:val="C5E8E4B2"/>
    <w:lvl w:ilvl="0" w:tplc="ABE6339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2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CD"/>
    <w:rsid w:val="000968BF"/>
    <w:rsid w:val="001F2530"/>
    <w:rsid w:val="001F595A"/>
    <w:rsid w:val="00247073"/>
    <w:rsid w:val="002D3BF1"/>
    <w:rsid w:val="003719EC"/>
    <w:rsid w:val="004E43F8"/>
    <w:rsid w:val="00586DC9"/>
    <w:rsid w:val="005A3DC8"/>
    <w:rsid w:val="005E330E"/>
    <w:rsid w:val="00642FE2"/>
    <w:rsid w:val="00670F5B"/>
    <w:rsid w:val="006A6545"/>
    <w:rsid w:val="006C3AB7"/>
    <w:rsid w:val="00716F95"/>
    <w:rsid w:val="007372AE"/>
    <w:rsid w:val="007764CD"/>
    <w:rsid w:val="007A1F17"/>
    <w:rsid w:val="00837B9F"/>
    <w:rsid w:val="008B0C6A"/>
    <w:rsid w:val="008C6A0D"/>
    <w:rsid w:val="008E67CC"/>
    <w:rsid w:val="00991C2B"/>
    <w:rsid w:val="00A15FDB"/>
    <w:rsid w:val="00A4407E"/>
    <w:rsid w:val="00B434D8"/>
    <w:rsid w:val="00B92E1A"/>
    <w:rsid w:val="00CF5B86"/>
    <w:rsid w:val="00D33A08"/>
    <w:rsid w:val="00D85911"/>
    <w:rsid w:val="00DE1CC6"/>
    <w:rsid w:val="00DE3A50"/>
    <w:rsid w:val="00E009B5"/>
    <w:rsid w:val="00E24E03"/>
    <w:rsid w:val="00E6571E"/>
    <w:rsid w:val="00F96003"/>
    <w:rsid w:val="00FC165B"/>
    <w:rsid w:val="00FD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BA672"/>
  <w15:chartTrackingRefBased/>
  <w15:docId w15:val="{A29DBBC8-56BA-4165-BF1B-B548DB09B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6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764CD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764C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764C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6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C16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B0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C6A"/>
  </w:style>
  <w:style w:type="paragraph" w:styleId="ListParagraph">
    <w:name w:val="List Paragraph"/>
    <w:basedOn w:val="Normal"/>
    <w:uiPriority w:val="34"/>
    <w:qFormat/>
    <w:rsid w:val="00D8591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4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Higgins</dc:creator>
  <cp:keywords/>
  <dc:description/>
  <cp:lastModifiedBy>Roland Higgins</cp:lastModifiedBy>
  <cp:revision>3</cp:revision>
  <dcterms:created xsi:type="dcterms:W3CDTF">2025-05-14T15:20:00Z</dcterms:created>
  <dcterms:modified xsi:type="dcterms:W3CDTF">2025-05-14T16:12:00Z</dcterms:modified>
</cp:coreProperties>
</file>